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D62EEC">
        <w:rPr>
          <w:b/>
          <w:sz w:val="24"/>
        </w:rPr>
        <w:t xml:space="preserve">Tesis Güvenliği </w:t>
      </w:r>
      <w:proofErr w:type="gramStart"/>
      <w:r w:rsidR="007D657F">
        <w:rPr>
          <w:b/>
          <w:sz w:val="24"/>
        </w:rPr>
        <w:t>Komitesi</w:t>
      </w:r>
      <w:r w:rsidR="00180C7C">
        <w:rPr>
          <w:b/>
          <w:sz w:val="24"/>
        </w:rPr>
        <w:t xml:space="preserve">nde </w:t>
      </w:r>
      <w:r w:rsidR="007D657F">
        <w:rPr>
          <w:b/>
          <w:sz w:val="24"/>
        </w:rPr>
        <w:t xml:space="preserve"> </w:t>
      </w:r>
      <w:r w:rsidRPr="005B779C">
        <w:rPr>
          <w:sz w:val="24"/>
        </w:rPr>
        <w:t>görevlendirilmiştir</w:t>
      </w:r>
      <w:proofErr w:type="gramEnd"/>
      <w:r w:rsidRPr="005B779C">
        <w:rPr>
          <w:sz w:val="24"/>
        </w:rPr>
        <w:t>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F0ACF" w:rsidTr="00693723">
        <w:trPr>
          <w:trHeight w:hRule="exact" w:val="340"/>
        </w:trPr>
        <w:tc>
          <w:tcPr>
            <w:tcW w:w="9212" w:type="dxa"/>
            <w:gridSpan w:val="2"/>
          </w:tcPr>
          <w:p w:rsidR="00FF0ACF" w:rsidRPr="00FF0ACF" w:rsidRDefault="00D62EEC" w:rsidP="0053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TESİS GÜVENLİĞİ </w:t>
            </w:r>
            <w:r w:rsidR="007D657F">
              <w:rPr>
                <w:b/>
                <w:sz w:val="24"/>
                <w:szCs w:val="24"/>
              </w:rPr>
              <w:t>KOMİTESİ</w:t>
            </w:r>
          </w:p>
        </w:tc>
      </w:tr>
      <w:tr w:rsidR="003E495A" w:rsidTr="003E495A">
        <w:tc>
          <w:tcPr>
            <w:tcW w:w="4503" w:type="dxa"/>
          </w:tcPr>
          <w:p w:rsidR="003E495A" w:rsidRPr="00FF0ACF" w:rsidRDefault="003E495A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4709" w:type="dxa"/>
          </w:tcPr>
          <w:p w:rsidR="003E495A" w:rsidRPr="00FF0ACF" w:rsidRDefault="003E495A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227DA0">
            <w:proofErr w:type="gramStart"/>
            <w:r>
              <w:t xml:space="preserve">Başkan - </w:t>
            </w:r>
            <w:r w:rsidRPr="00133C08">
              <w:t xml:space="preserve"> Başhekim Yrd. </w:t>
            </w:r>
            <w:proofErr w:type="spellStart"/>
            <w:r>
              <w:t>Uzm.</w:t>
            </w:r>
            <w:r w:rsidRPr="00133C08">
              <w:t>Dr</w:t>
            </w:r>
            <w:proofErr w:type="spellEnd"/>
            <w:r w:rsidRPr="00133C08">
              <w:t>.</w:t>
            </w:r>
            <w:proofErr w:type="gramEnd"/>
            <w:r w:rsidRPr="00133C08">
              <w:t xml:space="preserve">  </w:t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133C08">
              <w:t>Mehmet GENÇ</w:t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227DA0">
            <w:r w:rsidRPr="00D62EEC">
              <w:t>Üye  - Kalite ve Destek Hiz</w:t>
            </w:r>
            <w:r>
              <w:t>metler Müdürü</w:t>
            </w:r>
            <w:r w:rsidRPr="00D62EEC">
              <w:t xml:space="preserve"> 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Serdar NUMANOĞLU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CC1527">
            <w:r w:rsidRPr="00D62EEC">
              <w:t>Üye  - Müdür Y</w:t>
            </w:r>
            <w:r>
              <w:t>a</w:t>
            </w:r>
            <w:r w:rsidRPr="00D62EEC">
              <w:t>rd</w:t>
            </w:r>
            <w:r>
              <w:t>ımcısı</w:t>
            </w:r>
            <w:r w:rsidRPr="00D62EEC">
              <w:t xml:space="preserve">  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bookmarkStart w:id="0" w:name="_GoBack"/>
            <w:bookmarkEnd w:id="0"/>
            <w:r w:rsidRPr="00D62EEC">
              <w:t>Mustafa İKİNCİ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D62EEC">
            <w:r w:rsidRPr="00D62EEC">
              <w:t>Üye  - Sağ</w:t>
            </w:r>
            <w:r>
              <w:t xml:space="preserve">lık Bakım Hizmetleri Müdür </w:t>
            </w:r>
            <w:r w:rsidRPr="00D62EEC">
              <w:t xml:space="preserve">Yrd.     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Fatma PALANCI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D62EEC">
            <w:pPr>
              <w:tabs>
                <w:tab w:val="left" w:pos="1080"/>
              </w:tabs>
            </w:pPr>
            <w:r w:rsidRPr="00D62EEC">
              <w:t>Üye  - Başteknisyen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Çetin İKİNCİ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CC1527">
            <w:r w:rsidRPr="00D62EEC">
              <w:t xml:space="preserve">Üye  - </w:t>
            </w:r>
            <w:r>
              <w:t>Sorumlu Teknisyen(</w:t>
            </w:r>
            <w:r w:rsidRPr="00D62EEC">
              <w:t>Ek Bina</w:t>
            </w:r>
            <w:r>
              <w:t>)</w:t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Şükrü ÖZTÜRK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D62EEC">
            <w:pPr>
              <w:tabs>
                <w:tab w:val="left" w:pos="1245"/>
              </w:tabs>
            </w:pPr>
            <w:r w:rsidRPr="00D62EEC">
              <w:t xml:space="preserve">Üye - Tıbbi Cihaz Yönetimi </w:t>
            </w:r>
            <w:r>
              <w:t xml:space="preserve">Birim </w:t>
            </w:r>
            <w:r w:rsidRPr="00D62EEC">
              <w:t xml:space="preserve">Sor.    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>
              <w:t>Anıl Şenol AYAKÇI</w:t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2C05D8" w:rsidRDefault="003E495A" w:rsidP="003125FF">
            <w:r w:rsidRPr="002C05D8">
              <w:t xml:space="preserve">Üye </w:t>
            </w:r>
            <w:r>
              <w:t>-</w:t>
            </w:r>
            <w:r w:rsidRPr="002C05D8">
              <w:t xml:space="preserve"> İş Güvenliği Uzmanı </w:t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2C05D8">
              <w:t>Olcay YANIK</w:t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227DA0">
            <w:r w:rsidRPr="00D62EEC">
              <w:t>Üy</w:t>
            </w:r>
            <w:r>
              <w:t xml:space="preserve">e -  Çevre ve Atık Yönetimi Birim </w:t>
            </w:r>
            <w:r w:rsidRPr="00D62EEC">
              <w:t>Sor.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Özlem ÖZDEMİR KÜÇÜK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D62EEC">
            <w:r w:rsidRPr="00D62EEC">
              <w:t xml:space="preserve">Üye-   Sivil </w:t>
            </w:r>
            <w:proofErr w:type="gramStart"/>
            <w:r w:rsidRPr="00D62EEC">
              <w:t xml:space="preserve">Savunma </w:t>
            </w:r>
            <w:r>
              <w:t xml:space="preserve"> Birim</w:t>
            </w:r>
            <w:proofErr w:type="gramEnd"/>
            <w:r>
              <w:t xml:space="preserve"> Sor.</w:t>
            </w:r>
            <w:r w:rsidRPr="00D62EEC">
              <w:t xml:space="preserve">  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Mehmet Faik BEYGEOĞLU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133C08" w:rsidRDefault="003E495A" w:rsidP="00227DA0">
            <w:r w:rsidRPr="00D62EEC">
              <w:t xml:space="preserve">Üye- Kalite Direktörü 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Elvan GELDİ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092251" w:rsidRDefault="003E495A" w:rsidP="00575146">
            <w:r w:rsidRPr="00092251">
              <w:t>Üye - Kalite Birimi</w:t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092251">
              <w:t>Tuğba ANGIN</w:t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283639" w:rsidRDefault="003E495A" w:rsidP="003A6B08">
            <w:r w:rsidRPr="00D62EEC">
              <w:t>Üye - Kalite Birimi</w:t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Güler MERDİVAN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  <w:tr w:rsidR="003E495A" w:rsidTr="003E495A">
        <w:trPr>
          <w:trHeight w:hRule="exact" w:val="397"/>
        </w:trPr>
        <w:tc>
          <w:tcPr>
            <w:tcW w:w="4503" w:type="dxa"/>
          </w:tcPr>
          <w:p w:rsidR="003E495A" w:rsidRPr="00D62EEC" w:rsidRDefault="003E495A" w:rsidP="00D62EEC">
            <w:pPr>
              <w:tabs>
                <w:tab w:val="left" w:pos="1170"/>
              </w:tabs>
            </w:pPr>
            <w:r w:rsidRPr="00D62EEC">
              <w:t>Üye - Güvenlik Şefi</w:t>
            </w:r>
            <w:r w:rsidRPr="00D62EEC">
              <w:tab/>
            </w:r>
            <w:r w:rsidRPr="00D62EEC">
              <w:tab/>
            </w:r>
          </w:p>
        </w:tc>
        <w:tc>
          <w:tcPr>
            <w:tcW w:w="4709" w:type="dxa"/>
          </w:tcPr>
          <w:p w:rsidR="003E495A" w:rsidRPr="00B43C27" w:rsidRDefault="003E495A" w:rsidP="0007236E">
            <w:r w:rsidRPr="00D62EEC">
              <w:t>Bülent KIRANDI</w:t>
            </w:r>
            <w:r w:rsidRPr="00D62EEC">
              <w:tab/>
            </w:r>
            <w:r w:rsidRPr="00D62EEC">
              <w:tab/>
            </w:r>
            <w:r w:rsidRPr="00D62EEC">
              <w:tab/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BD" w:rsidRDefault="003C0EBD" w:rsidP="00276E25">
      <w:pPr>
        <w:spacing w:after="0" w:line="240" w:lineRule="auto"/>
      </w:pPr>
      <w:r>
        <w:separator/>
      </w:r>
    </w:p>
  </w:endnote>
  <w:endnote w:type="continuationSeparator" w:id="0">
    <w:p w:rsidR="003C0EBD" w:rsidRDefault="003C0EBD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BD" w:rsidRDefault="003C0EBD" w:rsidP="00276E25">
      <w:pPr>
        <w:spacing w:after="0" w:line="240" w:lineRule="auto"/>
      </w:pPr>
      <w:r>
        <w:separator/>
      </w:r>
    </w:p>
  </w:footnote>
  <w:footnote w:type="continuationSeparator" w:id="0">
    <w:p w:rsidR="003C0EBD" w:rsidRDefault="003C0EBD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F6D04"/>
    <w:rsid w:val="00131030"/>
    <w:rsid w:val="00137F2A"/>
    <w:rsid w:val="0016054A"/>
    <w:rsid w:val="00180C7C"/>
    <w:rsid w:val="002324DE"/>
    <w:rsid w:val="00247211"/>
    <w:rsid w:val="00253083"/>
    <w:rsid w:val="00276E25"/>
    <w:rsid w:val="00285F35"/>
    <w:rsid w:val="00297C60"/>
    <w:rsid w:val="002A63AE"/>
    <w:rsid w:val="002E27C7"/>
    <w:rsid w:val="003125FF"/>
    <w:rsid w:val="003C0EBD"/>
    <w:rsid w:val="003E495A"/>
    <w:rsid w:val="00402112"/>
    <w:rsid w:val="004305B5"/>
    <w:rsid w:val="00473B40"/>
    <w:rsid w:val="0053552A"/>
    <w:rsid w:val="0056436C"/>
    <w:rsid w:val="005B779C"/>
    <w:rsid w:val="00613CBD"/>
    <w:rsid w:val="00643812"/>
    <w:rsid w:val="00672C73"/>
    <w:rsid w:val="00693723"/>
    <w:rsid w:val="006B4DED"/>
    <w:rsid w:val="007D657F"/>
    <w:rsid w:val="007F0BE2"/>
    <w:rsid w:val="00806223"/>
    <w:rsid w:val="00806332"/>
    <w:rsid w:val="00857768"/>
    <w:rsid w:val="00860C5D"/>
    <w:rsid w:val="009057A7"/>
    <w:rsid w:val="00905FC0"/>
    <w:rsid w:val="009906BD"/>
    <w:rsid w:val="009C3402"/>
    <w:rsid w:val="009C7A86"/>
    <w:rsid w:val="009D6376"/>
    <w:rsid w:val="00A56D39"/>
    <w:rsid w:val="00A745C8"/>
    <w:rsid w:val="00AF637E"/>
    <w:rsid w:val="00B00C78"/>
    <w:rsid w:val="00B34882"/>
    <w:rsid w:val="00B41EFC"/>
    <w:rsid w:val="00BA2757"/>
    <w:rsid w:val="00BB475A"/>
    <w:rsid w:val="00BC0253"/>
    <w:rsid w:val="00CC1527"/>
    <w:rsid w:val="00D23732"/>
    <w:rsid w:val="00D35A4F"/>
    <w:rsid w:val="00D62EEC"/>
    <w:rsid w:val="00D7431D"/>
    <w:rsid w:val="00DB05D3"/>
    <w:rsid w:val="00DF1A4A"/>
    <w:rsid w:val="00E2526E"/>
    <w:rsid w:val="00EF761B"/>
    <w:rsid w:val="00F105D6"/>
    <w:rsid w:val="00F46258"/>
    <w:rsid w:val="00F71E4E"/>
    <w:rsid w:val="00FA6C17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16</cp:revision>
  <cp:lastPrinted>2021-01-20T10:41:00Z</cp:lastPrinted>
  <dcterms:created xsi:type="dcterms:W3CDTF">2021-01-20T10:03:00Z</dcterms:created>
  <dcterms:modified xsi:type="dcterms:W3CDTF">2022-05-20T05:48:00Z</dcterms:modified>
</cp:coreProperties>
</file>